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14" w:rsidRPr="0070112A" w:rsidRDefault="00162314" w:rsidP="0016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0112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МИНЭКОНОМРАЗВИТИЯ РОССИИ</w:t>
      </w:r>
    </w:p>
    <w:p w:rsidR="00162314" w:rsidRPr="0070112A" w:rsidRDefault="00162314" w:rsidP="0016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162314" w:rsidRPr="0070112A" w:rsidRDefault="00162314" w:rsidP="0016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0112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ФЕДЕРАЛЬНАЯ СЛУЖБА ГОСУДАРСТВЕННОЙ СТАТИСТИКИ</w:t>
      </w:r>
    </w:p>
    <w:p w:rsidR="00162314" w:rsidRPr="0070112A" w:rsidRDefault="00162314" w:rsidP="0016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0112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(Росстат)</w:t>
      </w:r>
    </w:p>
    <w:p w:rsidR="00162314" w:rsidRPr="0070112A" w:rsidRDefault="00162314" w:rsidP="0016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2314" w:rsidRPr="0070112A" w:rsidRDefault="00162314" w:rsidP="0016231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proofErr w:type="gramStart"/>
      <w:r w:rsidRPr="0070112A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П</w:t>
      </w:r>
      <w:proofErr w:type="gramEnd"/>
      <w:r w:rsidRPr="0070112A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 xml:space="preserve"> Р И К А З</w:t>
      </w:r>
    </w:p>
    <w:p w:rsidR="00162314" w:rsidRPr="0070112A" w:rsidRDefault="00162314" w:rsidP="001623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14" w:rsidRPr="0070112A" w:rsidRDefault="00162314" w:rsidP="001623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314" w:rsidRDefault="00162314" w:rsidP="0016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DF5D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  <w:r w:rsidRPr="007011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октября </w:t>
      </w:r>
      <w:r w:rsidRPr="007011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2020 г.</w:t>
      </w:r>
      <w:r w:rsidRPr="00701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Москва                                </w:t>
      </w:r>
      <w:r w:rsidRPr="007011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644</w:t>
      </w:r>
    </w:p>
    <w:p w:rsidR="00162314" w:rsidRDefault="00162314" w:rsidP="00162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162314" w:rsidRPr="00162314" w:rsidTr="00F70A16">
        <w:tc>
          <w:tcPr>
            <w:tcW w:w="9747" w:type="dxa"/>
          </w:tcPr>
          <w:p w:rsidR="00162314" w:rsidRPr="00162314" w:rsidRDefault="00DF5D03" w:rsidP="0016231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720" w:after="72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id w:val="-1097091711"/>
                <w:placeholder>
                  <w:docPart w:val="3572D8A0C89F4D668B027A4242AB53D9"/>
                </w:placeholder>
                <w:text w:multiLine="1"/>
              </w:sdtPr>
              <w:sdtEndPr/>
              <w:sdtContent>
                <w:r w:rsidR="00162314" w:rsidRPr="00162314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ru-RU"/>
                  </w:rPr>
                  <w:t xml:space="preserve">О внесении изменения в Приложение к форме федерального статистического наблюдения № 21-СХ «Сведения о вывозе сельскохозяйственной продукции», утвержденное приказом Росстата </w:t>
                </w:r>
                <w:r w:rsidR="00162314" w:rsidRPr="00162314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ru-RU"/>
                  </w:rPr>
                  <w:br/>
                  <w:t>от 21 июля 2020 г. № 399</w:t>
                </w:r>
              </w:sdtContent>
            </w:sdt>
            <w:r w:rsidR="00162314" w:rsidRPr="001623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62314" w:rsidRPr="00162314" w:rsidRDefault="00162314" w:rsidP="00162314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314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подпунктом 5.5 Положения о Федеральной службе государственной статистики, утвержденного постановлением Правительства Российской Федерации от 2 июня 2008 г. № 420, и во исполнение подраздела 1.1 Федерального плана статистических работ, утвержденного распоряжением Правительства Российской Федерации от 6 мая 2008 г. № 671-р, </w:t>
      </w:r>
      <w:r w:rsidRPr="00162314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16231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162314">
        <w:rPr>
          <w:rFonts w:ascii="Times New Roman" w:hAnsi="Times New Roman" w:cs="Times New Roman"/>
          <w:bCs/>
          <w:sz w:val="28"/>
          <w:szCs w:val="28"/>
        </w:rPr>
        <w:t xml:space="preserve"> р и к а з ы в а ю:</w:t>
      </w:r>
    </w:p>
    <w:p w:rsidR="00162314" w:rsidRPr="00162314" w:rsidRDefault="00162314" w:rsidP="001623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314">
        <w:rPr>
          <w:rFonts w:ascii="Times New Roman" w:hAnsi="Times New Roman" w:cs="Times New Roman"/>
          <w:bCs/>
          <w:sz w:val="28"/>
          <w:szCs w:val="28"/>
        </w:rPr>
        <w:t xml:space="preserve">утвердить изменение в Приложение к форме федерального статистического наблюдения № 21-СХ «Сведения о вывозе сельскохозяйственной продукции», утвержденное приказом Росстата </w:t>
      </w:r>
      <w:r w:rsidRPr="00162314">
        <w:rPr>
          <w:rFonts w:ascii="Times New Roman" w:hAnsi="Times New Roman" w:cs="Times New Roman"/>
          <w:bCs/>
          <w:sz w:val="28"/>
          <w:szCs w:val="28"/>
        </w:rPr>
        <w:br/>
        <w:t xml:space="preserve">от 21 июля 2020 г. № 399 (приложение), и ввести его в действие с отчета </w:t>
      </w:r>
      <w:r w:rsidRPr="00162314">
        <w:rPr>
          <w:rFonts w:ascii="Times New Roman" w:hAnsi="Times New Roman" w:cs="Times New Roman"/>
          <w:bCs/>
          <w:sz w:val="28"/>
          <w:szCs w:val="28"/>
        </w:rPr>
        <w:br/>
        <w:t xml:space="preserve">за 2020 год. 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126"/>
        <w:gridCol w:w="2829"/>
      </w:tblGrid>
      <w:tr w:rsidR="00162314" w:rsidRPr="00162314" w:rsidTr="00F70A16">
        <w:sdt>
          <w:sdtPr>
            <w:rPr>
              <w:rFonts w:ascii="Times New Roman CYR" w:eastAsia="Times New Roman" w:hAnsi="Times New Roman CYR" w:cs="Times New Roman CYR"/>
              <w:sz w:val="28"/>
              <w:szCs w:val="28"/>
              <w:lang w:eastAsia="ru-RU"/>
            </w:rPr>
            <w:id w:val="-3216524"/>
            <w:placeholder>
              <w:docPart w:val="A678E42BD79C4B3BABC6FEF5EA5339D8"/>
            </w:placeholder>
            <w:text w:multiLine="1"/>
          </w:sdtPr>
          <w:sdtEndPr/>
          <w:sdtContent>
            <w:tc>
              <w:tcPr>
                <w:tcW w:w="4820" w:type="dxa"/>
              </w:tcPr>
              <w:p w:rsidR="00162314" w:rsidRPr="00162314" w:rsidRDefault="00162314" w:rsidP="00162314">
                <w:pPr>
                  <w:autoSpaceDE w:val="0"/>
                  <w:autoSpaceDN w:val="0"/>
                  <w:adjustRightInd w:val="0"/>
                  <w:spacing w:before="1440"/>
                  <w:rPr>
                    <w:rFonts w:ascii="Times New Roman CYR" w:eastAsia="Times New Roman" w:hAnsi="Times New Roman CYR" w:cs="Times New Roman CYR"/>
                    <w:sz w:val="28"/>
                    <w:szCs w:val="28"/>
                    <w:lang w:eastAsia="ru-RU"/>
                  </w:rPr>
                </w:pPr>
                <w:r w:rsidRPr="00162314">
                  <w:rPr>
                    <w:rFonts w:ascii="Times New Roman CYR" w:eastAsia="Times New Roman" w:hAnsi="Times New Roman CYR" w:cs="Times New Roman CYR"/>
                    <w:sz w:val="28"/>
                    <w:szCs w:val="28"/>
                    <w:lang w:eastAsia="ru-RU"/>
                  </w:rPr>
                  <w:t xml:space="preserve">Руководитель </w:t>
                </w:r>
              </w:p>
            </w:tc>
          </w:sdtContent>
        </w:sdt>
        <w:tc>
          <w:tcPr>
            <w:tcW w:w="2126" w:type="dxa"/>
            <w:vAlign w:val="bottom"/>
          </w:tcPr>
          <w:p w:rsidR="00162314" w:rsidRPr="00162314" w:rsidRDefault="00162314" w:rsidP="00162314">
            <w:pPr>
              <w:autoSpaceDE w:val="0"/>
              <w:autoSpaceDN w:val="0"/>
              <w:adjustRightInd w:val="0"/>
              <w:spacing w:before="1440"/>
              <w:jc w:val="center"/>
              <w:rPr>
                <w:rFonts w:ascii="Times New Roman CYR" w:eastAsia="Times New Roman" w:hAnsi="Times New Roman CYR" w:cs="Times New Roman CYR"/>
                <w:vanish/>
                <w:sz w:val="28"/>
                <w:szCs w:val="28"/>
                <w:lang w:eastAsia="ru-RU"/>
              </w:rPr>
            </w:pPr>
            <w:r w:rsidRPr="00162314">
              <w:rPr>
                <w:rFonts w:ascii="Times New Roman CYR" w:eastAsia="Times New Roman" w:hAnsi="Times New Roman CYR" w:cs="Times New Roman CYR"/>
                <w:vanish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829" w:type="dxa"/>
            <w:vAlign w:val="bottom"/>
          </w:tcPr>
          <w:p w:rsidR="00162314" w:rsidRPr="00162314" w:rsidRDefault="00162314" w:rsidP="00162314">
            <w:pPr>
              <w:autoSpaceDE w:val="0"/>
              <w:autoSpaceDN w:val="0"/>
              <w:adjustRightInd w:val="0"/>
              <w:spacing w:before="1440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16231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П.В. Малков</w:t>
            </w:r>
          </w:p>
        </w:tc>
      </w:tr>
    </w:tbl>
    <w:p w:rsidR="00162314" w:rsidRPr="00162314" w:rsidRDefault="00162314" w:rsidP="00162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C5BBB" w:rsidRDefault="00EC5BBB"/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1"/>
        <w:gridCol w:w="2394"/>
      </w:tblGrid>
      <w:tr w:rsidR="00162314" w:rsidRPr="00162314" w:rsidTr="00F70A16">
        <w:tc>
          <w:tcPr>
            <w:tcW w:w="7372" w:type="dxa"/>
          </w:tcPr>
          <w:p w:rsidR="00162314" w:rsidRPr="00162314" w:rsidRDefault="00162314" w:rsidP="00162314">
            <w:pPr>
              <w:autoSpaceDE w:val="0"/>
              <w:autoSpaceDN w:val="0"/>
              <w:adjustRightInd w:val="0"/>
              <w:spacing w:after="48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</w:tcPr>
          <w:p w:rsidR="00162314" w:rsidRPr="00162314" w:rsidRDefault="00162314" w:rsidP="00162314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62314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162314" w:rsidRPr="00162314" w:rsidRDefault="00DF5D03" w:rsidP="00162314">
            <w:pPr>
              <w:autoSpaceDE w:val="0"/>
              <w:autoSpaceDN w:val="0"/>
              <w:adjustRightInd w:val="0"/>
              <w:spacing w:after="48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приказом Росстата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bookmarkStart w:id="0" w:name="_GoBack"/>
            <w:bookmarkEnd w:id="0"/>
            <w:r w:rsidR="00162314" w:rsidRPr="0016231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162314">
              <w:rPr>
                <w:rFonts w:ascii="Times New Roman" w:hAnsi="Times New Roman" w:cs="Times New Roman"/>
                <w:sz w:val="26"/>
                <w:szCs w:val="26"/>
              </w:rPr>
              <w:t xml:space="preserve"> 21.10.2020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162314" w:rsidRPr="0016231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162314"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  <w:r w:rsidR="00162314" w:rsidRPr="0016231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162314" w:rsidRPr="00162314" w:rsidRDefault="00162314" w:rsidP="00162314">
      <w:pPr>
        <w:autoSpaceDE w:val="0"/>
        <w:autoSpaceDN w:val="0"/>
        <w:adjustRightInd w:val="0"/>
        <w:spacing w:after="0" w:line="96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314" w:rsidRPr="00162314" w:rsidRDefault="00162314" w:rsidP="00162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14">
        <w:rPr>
          <w:rFonts w:ascii="Times New Roman" w:hAnsi="Times New Roman" w:cs="Times New Roman"/>
          <w:b/>
          <w:sz w:val="28"/>
          <w:szCs w:val="28"/>
        </w:rPr>
        <w:t>ИЗМЕНЕНИЕ</w:t>
      </w:r>
    </w:p>
    <w:p w:rsidR="00162314" w:rsidRPr="00162314" w:rsidRDefault="00162314" w:rsidP="00162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14">
        <w:rPr>
          <w:rFonts w:ascii="Times New Roman" w:hAnsi="Times New Roman" w:cs="Times New Roman"/>
          <w:b/>
          <w:sz w:val="28"/>
          <w:szCs w:val="28"/>
        </w:rPr>
        <w:t xml:space="preserve">в Приложение к форме федерального статистического наблюдения </w:t>
      </w:r>
      <w:r w:rsidRPr="00162314">
        <w:rPr>
          <w:rFonts w:ascii="Times New Roman" w:hAnsi="Times New Roman" w:cs="Times New Roman"/>
          <w:b/>
          <w:sz w:val="28"/>
          <w:szCs w:val="28"/>
        </w:rPr>
        <w:br/>
        <w:t xml:space="preserve">№ 21-СХ «Сведения о вывозе сельскохозяйственной продукции», утвержденное приказом Росстата от 21 июля 2020 г. № 399 </w:t>
      </w:r>
      <w:r w:rsidRPr="00162314">
        <w:rPr>
          <w:rFonts w:ascii="Times New Roman" w:hAnsi="Times New Roman" w:cs="Times New Roman"/>
          <w:b/>
          <w:sz w:val="28"/>
          <w:szCs w:val="28"/>
        </w:rPr>
        <w:br/>
      </w:r>
    </w:p>
    <w:p w:rsidR="00162314" w:rsidRPr="00162314" w:rsidRDefault="00162314" w:rsidP="00162314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2314">
        <w:rPr>
          <w:rFonts w:ascii="Times New Roman" w:hAnsi="Times New Roman" w:cs="Times New Roman"/>
          <w:bCs/>
          <w:sz w:val="28"/>
          <w:szCs w:val="28"/>
        </w:rPr>
        <w:t>В разделе 2 формы слова «Код территории (заполняется органами статистики) по ОКАТО» заменить словами «Код территории (заполняется органами статистики) по ОКСМ».</w:t>
      </w:r>
    </w:p>
    <w:sdt>
      <w:sdtPr>
        <w:rPr>
          <w:rFonts w:ascii="Times New Roman" w:eastAsia="Times New Roman" w:hAnsi="Times New Roman" w:cs="Times New Roman"/>
          <w:sz w:val="28"/>
          <w:szCs w:val="28"/>
          <w:lang w:eastAsia="ru-RU"/>
        </w:rPr>
        <w:id w:val="1887992529"/>
        <w:lock w:val="contentLocked"/>
        <w:placeholder>
          <w:docPart w:val="F776F7BD5FE6497BB922210701A46A19"/>
        </w:placeholder>
        <w:text/>
      </w:sdtPr>
      <w:sdtEndPr/>
      <w:sdtContent>
        <w:p w:rsidR="00162314" w:rsidRPr="00162314" w:rsidRDefault="00162314" w:rsidP="00162314">
          <w:pPr>
            <w:tabs>
              <w:tab w:val="left" w:pos="3960"/>
              <w:tab w:val="left" w:pos="6300"/>
            </w:tabs>
            <w:autoSpaceDE w:val="0"/>
            <w:autoSpaceDN w:val="0"/>
            <w:adjustRightInd w:val="0"/>
            <w:spacing w:before="720"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16231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_____________</w:t>
          </w:r>
        </w:p>
      </w:sdtContent>
    </w:sdt>
    <w:p w:rsidR="00162314" w:rsidRPr="00162314" w:rsidRDefault="00162314" w:rsidP="00162314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2314" w:rsidRPr="00162314" w:rsidRDefault="00162314" w:rsidP="00162314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2314" w:rsidRDefault="00162314"/>
    <w:sectPr w:rsidR="00162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14"/>
    <w:rsid w:val="00162314"/>
    <w:rsid w:val="00DF5D03"/>
    <w:rsid w:val="00EC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72D8A0C89F4D668B027A4242AB5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30DC21-37C4-487A-95C8-4A2ABC9B3571}"/>
      </w:docPartPr>
      <w:docPartBody>
        <w:p w:rsidR="00FE05F5" w:rsidRDefault="00D75270" w:rsidP="00D75270">
          <w:pPr>
            <w:pStyle w:val="3572D8A0C89F4D668B027A4242AB53D9"/>
          </w:pPr>
          <w:r w:rsidRPr="00014CD9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78E42BD79C4B3BABC6FEF5EA533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EB96C-CDF6-42E0-A880-B5CCFE0438A6}"/>
      </w:docPartPr>
      <w:docPartBody>
        <w:p w:rsidR="00FE05F5" w:rsidRDefault="00D75270" w:rsidP="00D75270">
          <w:pPr>
            <w:pStyle w:val="A678E42BD79C4B3BABC6FEF5EA5339D8"/>
          </w:pPr>
          <w:r w:rsidRPr="005F624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76F7BD5FE6497BB922210701A46A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EF5DB-12CC-4592-A494-B0BFD7C84653}"/>
      </w:docPartPr>
      <w:docPartBody>
        <w:p w:rsidR="00FE05F5" w:rsidRDefault="00D75270" w:rsidP="00D75270">
          <w:pPr>
            <w:pStyle w:val="F776F7BD5FE6497BB922210701A46A19"/>
          </w:pPr>
          <w:r w:rsidRPr="00E24C4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70"/>
    <w:rsid w:val="000E4D6C"/>
    <w:rsid w:val="00D75270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5270"/>
    <w:rPr>
      <w:color w:val="808080"/>
    </w:rPr>
  </w:style>
  <w:style w:type="paragraph" w:customStyle="1" w:styleId="3572D8A0C89F4D668B027A4242AB53D9">
    <w:name w:val="3572D8A0C89F4D668B027A4242AB53D9"/>
    <w:rsid w:val="00D75270"/>
  </w:style>
  <w:style w:type="paragraph" w:customStyle="1" w:styleId="A678E42BD79C4B3BABC6FEF5EA5339D8">
    <w:name w:val="A678E42BD79C4B3BABC6FEF5EA5339D8"/>
    <w:rsid w:val="00D75270"/>
  </w:style>
  <w:style w:type="paragraph" w:customStyle="1" w:styleId="F776F7BD5FE6497BB922210701A46A19">
    <w:name w:val="F776F7BD5FE6497BB922210701A46A19"/>
    <w:rsid w:val="00D752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5270"/>
    <w:rPr>
      <w:color w:val="808080"/>
    </w:rPr>
  </w:style>
  <w:style w:type="paragraph" w:customStyle="1" w:styleId="3572D8A0C89F4D668B027A4242AB53D9">
    <w:name w:val="3572D8A0C89F4D668B027A4242AB53D9"/>
    <w:rsid w:val="00D75270"/>
  </w:style>
  <w:style w:type="paragraph" w:customStyle="1" w:styleId="A678E42BD79C4B3BABC6FEF5EA5339D8">
    <w:name w:val="A678E42BD79C4B3BABC6FEF5EA5339D8"/>
    <w:rsid w:val="00D75270"/>
  </w:style>
  <w:style w:type="paragraph" w:customStyle="1" w:styleId="F776F7BD5FE6497BB922210701A46A19">
    <w:name w:val="F776F7BD5FE6497BB922210701A46A19"/>
    <w:rsid w:val="00D75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Петрушина Ольга Анатольевна</dc:creator>
  <cp:lastModifiedBy>Салмина Татьяна Константиновна</cp:lastModifiedBy>
  <cp:revision>2</cp:revision>
  <dcterms:created xsi:type="dcterms:W3CDTF">2020-12-23T06:54:00Z</dcterms:created>
  <dcterms:modified xsi:type="dcterms:W3CDTF">2020-12-23T07:23:00Z</dcterms:modified>
</cp:coreProperties>
</file>